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98" w:rsidRDefault="009804E5" w:rsidP="00DC009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Selecting and Sequencing </w:t>
      </w:r>
      <w:r w:rsidR="00DC0098" w:rsidRPr="00856274">
        <w:rPr>
          <w:rFonts w:ascii="Arial" w:hAnsi="Arial" w:cs="Arial"/>
          <w:b/>
          <w:bCs/>
          <w:sz w:val="32"/>
          <w:szCs w:val="32"/>
        </w:rPr>
        <w:t>Student Ideas in Science</w:t>
      </w:r>
      <w:r>
        <w:rPr>
          <w:rFonts w:ascii="Arial" w:hAnsi="Arial" w:cs="Arial"/>
          <w:b/>
          <w:bCs/>
          <w:sz w:val="32"/>
          <w:szCs w:val="32"/>
        </w:rPr>
        <w:t xml:space="preserve"> to </w:t>
      </w:r>
    </w:p>
    <w:p w:rsidR="009804E5" w:rsidRDefault="00E83615" w:rsidP="00DC009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Promote Discussion</w:t>
      </w:r>
    </w:p>
    <w:p w:rsidR="008F4C59" w:rsidRPr="00856274" w:rsidRDefault="00052D9B" w:rsidP="009804E5">
      <w:pPr>
        <w:spacing w:after="0"/>
        <w:jc w:val="center"/>
        <w:rPr>
          <w:rFonts w:ascii="Arial" w:hAnsi="Arial" w:cs="Arial"/>
          <w:sz w:val="32"/>
          <w:szCs w:val="32"/>
        </w:rPr>
      </w:pPr>
    </w:p>
    <w:tbl>
      <w:tblPr>
        <w:tblStyle w:val="TableGrid"/>
        <w:tblW w:w="13680" w:type="dxa"/>
        <w:tblInd w:w="-432" w:type="dxa"/>
        <w:tblLayout w:type="fixed"/>
        <w:tblLook w:val="04A0" w:firstRow="1" w:lastRow="0" w:firstColumn="1" w:lastColumn="0" w:noHBand="0" w:noVBand="1"/>
      </w:tblPr>
      <w:tblGrid>
        <w:gridCol w:w="1910"/>
        <w:gridCol w:w="1618"/>
        <w:gridCol w:w="540"/>
        <w:gridCol w:w="2430"/>
        <w:gridCol w:w="3150"/>
        <w:gridCol w:w="1602"/>
        <w:gridCol w:w="2430"/>
      </w:tblGrid>
      <w:tr w:rsidR="001C6F7B" w:rsidTr="002F2ED4">
        <w:trPr>
          <w:cantSplit/>
          <w:trHeight w:val="2078"/>
        </w:trPr>
        <w:tc>
          <w:tcPr>
            <w:tcW w:w="1910" w:type="dxa"/>
          </w:tcPr>
          <w:p w:rsidR="001C6F7B" w:rsidRDefault="001C6F7B" w:rsidP="00717AD7">
            <w:pPr>
              <w:autoSpaceDE w:val="0"/>
              <w:autoSpaceDN w:val="0"/>
              <w:adjustRightInd w:val="0"/>
              <w:rPr>
                <w:rFonts w:ascii="Arial" w:hAnsi="Arial" w:cs="Arial"/>
                <w:b/>
                <w:bCs/>
                <w:sz w:val="24"/>
                <w:szCs w:val="24"/>
              </w:rPr>
            </w:pPr>
          </w:p>
          <w:p w:rsidR="001C6F7B" w:rsidRDefault="001C6F7B" w:rsidP="00717AD7">
            <w:pPr>
              <w:autoSpaceDE w:val="0"/>
              <w:autoSpaceDN w:val="0"/>
              <w:adjustRightInd w:val="0"/>
              <w:rPr>
                <w:rFonts w:ascii="Arial" w:hAnsi="Arial" w:cs="Arial"/>
                <w:b/>
                <w:bCs/>
                <w:sz w:val="24"/>
                <w:szCs w:val="24"/>
              </w:rPr>
            </w:pPr>
          </w:p>
          <w:p w:rsidR="001C6F7B" w:rsidRDefault="001C6F7B" w:rsidP="00717AD7">
            <w:pPr>
              <w:autoSpaceDE w:val="0"/>
              <w:autoSpaceDN w:val="0"/>
              <w:adjustRightInd w:val="0"/>
              <w:rPr>
                <w:rFonts w:ascii="Arial" w:hAnsi="Arial" w:cs="Arial"/>
                <w:b/>
                <w:bCs/>
                <w:sz w:val="24"/>
                <w:szCs w:val="24"/>
              </w:rPr>
            </w:pP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Anticipated Student Idea, Explanation, Model</w:t>
            </w:r>
          </w:p>
        </w:tc>
        <w:tc>
          <w:tcPr>
            <w:tcW w:w="1618" w:type="dxa"/>
            <w:textDirection w:val="btLr"/>
          </w:tcPr>
          <w:p w:rsidR="001C6F7B" w:rsidRDefault="001C6F7B" w:rsidP="00717AD7">
            <w:pPr>
              <w:autoSpaceDE w:val="0"/>
              <w:autoSpaceDN w:val="0"/>
              <w:adjustRightInd w:val="0"/>
              <w:ind w:left="113" w:right="113"/>
              <w:rPr>
                <w:rFonts w:ascii="Arial" w:hAnsi="Arial" w:cs="Arial"/>
                <w:b/>
                <w:bCs/>
                <w:sz w:val="24"/>
                <w:szCs w:val="24"/>
              </w:rPr>
            </w:pPr>
            <w:r>
              <w:rPr>
                <w:rFonts w:ascii="Arial" w:hAnsi="Arial" w:cs="Arial"/>
                <w:b/>
                <w:bCs/>
                <w:sz w:val="24"/>
                <w:szCs w:val="24"/>
              </w:rPr>
              <w:t>Rationale for Selection</w:t>
            </w:r>
          </w:p>
        </w:tc>
        <w:tc>
          <w:tcPr>
            <w:tcW w:w="540" w:type="dxa"/>
          </w:tcPr>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S</w:t>
            </w: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e</w:t>
            </w: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q</w:t>
            </w: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u</w:t>
            </w: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e</w:t>
            </w: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n</w:t>
            </w: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c</w:t>
            </w: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e</w:t>
            </w:r>
          </w:p>
        </w:tc>
        <w:tc>
          <w:tcPr>
            <w:tcW w:w="2430" w:type="dxa"/>
          </w:tcPr>
          <w:p w:rsidR="001C6F7B" w:rsidRDefault="001C6F7B" w:rsidP="00717AD7">
            <w:pPr>
              <w:autoSpaceDE w:val="0"/>
              <w:autoSpaceDN w:val="0"/>
              <w:adjustRightInd w:val="0"/>
              <w:rPr>
                <w:rFonts w:ascii="Arial" w:hAnsi="Arial" w:cs="Arial"/>
                <w:b/>
                <w:bCs/>
                <w:sz w:val="24"/>
                <w:szCs w:val="24"/>
              </w:rPr>
            </w:pP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Science Concepts to highlight when students share</w:t>
            </w:r>
          </w:p>
        </w:tc>
        <w:tc>
          <w:tcPr>
            <w:tcW w:w="3150" w:type="dxa"/>
          </w:tcPr>
          <w:p w:rsidR="001C6F7B" w:rsidRDefault="001C6F7B" w:rsidP="00717AD7">
            <w:pPr>
              <w:autoSpaceDE w:val="0"/>
              <w:autoSpaceDN w:val="0"/>
              <w:adjustRightInd w:val="0"/>
              <w:rPr>
                <w:rFonts w:ascii="Arial" w:hAnsi="Arial" w:cs="Arial"/>
                <w:b/>
                <w:bCs/>
                <w:sz w:val="24"/>
                <w:szCs w:val="24"/>
              </w:rPr>
            </w:pPr>
          </w:p>
          <w:p w:rsidR="001C6F7B" w:rsidRDefault="001C6F7B" w:rsidP="00717AD7">
            <w:pPr>
              <w:autoSpaceDE w:val="0"/>
              <w:autoSpaceDN w:val="0"/>
              <w:adjustRightInd w:val="0"/>
              <w:rPr>
                <w:rFonts w:ascii="Arial" w:hAnsi="Arial" w:cs="Arial"/>
                <w:b/>
                <w:bCs/>
                <w:sz w:val="24"/>
                <w:szCs w:val="24"/>
              </w:rPr>
            </w:pPr>
            <w:r>
              <w:rPr>
                <w:rFonts w:ascii="Arial" w:hAnsi="Arial" w:cs="Arial"/>
                <w:b/>
                <w:bCs/>
                <w:sz w:val="24"/>
                <w:szCs w:val="24"/>
              </w:rPr>
              <w:t>Teacher Questions to ask to make student ideas transparent to all or to connect learning (whole group)</w:t>
            </w:r>
          </w:p>
        </w:tc>
        <w:tc>
          <w:tcPr>
            <w:tcW w:w="1602" w:type="dxa"/>
          </w:tcPr>
          <w:p w:rsidR="001C6F7B" w:rsidRDefault="009B7673" w:rsidP="00717AD7">
            <w:pPr>
              <w:autoSpaceDE w:val="0"/>
              <w:autoSpaceDN w:val="0"/>
              <w:adjustRightInd w:val="0"/>
              <w:rPr>
                <w:rFonts w:ascii="Arial" w:hAnsi="Arial" w:cs="Arial"/>
                <w:b/>
                <w:bCs/>
                <w:sz w:val="24"/>
                <w:szCs w:val="24"/>
              </w:rPr>
            </w:pPr>
            <w:r>
              <w:rPr>
                <w:rFonts w:ascii="Arial" w:hAnsi="Arial" w:cs="Arial"/>
                <w:b/>
                <w:bCs/>
                <w:sz w:val="24"/>
                <w:szCs w:val="24"/>
              </w:rPr>
              <w:t>Teaching</w:t>
            </w:r>
            <w:r w:rsidR="006C132E">
              <w:rPr>
                <w:rFonts w:ascii="Arial" w:hAnsi="Arial" w:cs="Arial"/>
                <w:b/>
                <w:bCs/>
                <w:sz w:val="24"/>
                <w:szCs w:val="24"/>
              </w:rPr>
              <w:t xml:space="preserve"> routines to use during discussion</w:t>
            </w:r>
          </w:p>
        </w:tc>
        <w:tc>
          <w:tcPr>
            <w:tcW w:w="2430" w:type="dxa"/>
          </w:tcPr>
          <w:p w:rsidR="001C6F7B" w:rsidRDefault="001C6F7B" w:rsidP="001C6F7B">
            <w:pPr>
              <w:autoSpaceDE w:val="0"/>
              <w:autoSpaceDN w:val="0"/>
              <w:adjustRightInd w:val="0"/>
              <w:rPr>
                <w:rFonts w:ascii="Arial" w:hAnsi="Arial" w:cs="Arial"/>
                <w:b/>
                <w:bCs/>
                <w:sz w:val="24"/>
                <w:szCs w:val="24"/>
              </w:rPr>
            </w:pPr>
          </w:p>
          <w:p w:rsidR="001C6F7B" w:rsidRDefault="001C6F7B" w:rsidP="001C6F7B">
            <w:pPr>
              <w:autoSpaceDE w:val="0"/>
              <w:autoSpaceDN w:val="0"/>
              <w:adjustRightInd w:val="0"/>
              <w:rPr>
                <w:rFonts w:ascii="Arial" w:hAnsi="Arial" w:cs="Arial"/>
                <w:b/>
                <w:bCs/>
                <w:sz w:val="24"/>
                <w:szCs w:val="24"/>
              </w:rPr>
            </w:pPr>
            <w:r>
              <w:rPr>
                <w:rFonts w:ascii="Arial" w:hAnsi="Arial" w:cs="Arial"/>
                <w:b/>
                <w:bCs/>
                <w:sz w:val="24"/>
                <w:szCs w:val="24"/>
              </w:rPr>
              <w:t>About students or group who used this</w:t>
            </w:r>
          </w:p>
        </w:tc>
      </w:tr>
      <w:tr w:rsidR="001C6F7B" w:rsidTr="006C132E">
        <w:trPr>
          <w:trHeight w:val="1026"/>
        </w:trPr>
        <w:tc>
          <w:tcPr>
            <w:tcW w:w="1910" w:type="dxa"/>
          </w:tcPr>
          <w:p w:rsidR="00804E1D" w:rsidRDefault="00804E1D" w:rsidP="00804E1D">
            <w:pPr>
              <w:autoSpaceDE w:val="0"/>
              <w:autoSpaceDN w:val="0"/>
              <w:adjustRightInd w:val="0"/>
              <w:rPr>
                <w:rFonts w:ascii="Arial" w:hAnsi="Arial" w:cs="Arial"/>
                <w:bCs/>
                <w:sz w:val="20"/>
                <w:szCs w:val="20"/>
              </w:rPr>
            </w:pPr>
          </w:p>
          <w:p w:rsidR="001271BF" w:rsidRDefault="00880612" w:rsidP="001271BF">
            <w:pPr>
              <w:autoSpaceDE w:val="0"/>
              <w:autoSpaceDN w:val="0"/>
              <w:adjustRightInd w:val="0"/>
              <w:rPr>
                <w:rFonts w:ascii="Arial" w:hAnsi="Arial" w:cs="Arial"/>
                <w:bCs/>
                <w:sz w:val="20"/>
                <w:szCs w:val="20"/>
              </w:rPr>
            </w:pPr>
            <w:r>
              <w:rPr>
                <w:rFonts w:ascii="Arial" w:hAnsi="Arial" w:cs="Arial"/>
                <w:bCs/>
                <w:sz w:val="20"/>
                <w:szCs w:val="20"/>
              </w:rPr>
              <w:t>Matter is not destroyed when chemical changes occur; the atoms are simply rearranged.</w:t>
            </w:r>
          </w:p>
          <w:p w:rsidR="001271BF" w:rsidRPr="00CD53A3" w:rsidRDefault="001271BF" w:rsidP="001271BF">
            <w:pPr>
              <w:autoSpaceDE w:val="0"/>
              <w:autoSpaceDN w:val="0"/>
              <w:adjustRightInd w:val="0"/>
              <w:rPr>
                <w:rFonts w:ascii="Arial" w:hAnsi="Arial" w:cs="Arial"/>
                <w:bCs/>
                <w:sz w:val="20"/>
                <w:szCs w:val="20"/>
              </w:rPr>
            </w:pPr>
          </w:p>
        </w:tc>
        <w:tc>
          <w:tcPr>
            <w:tcW w:w="1618" w:type="dxa"/>
          </w:tcPr>
          <w:p w:rsidR="001C6F7B" w:rsidRDefault="00804E1D" w:rsidP="00717AD7">
            <w:pPr>
              <w:autoSpaceDE w:val="0"/>
              <w:autoSpaceDN w:val="0"/>
              <w:adjustRightInd w:val="0"/>
              <w:rPr>
                <w:rFonts w:ascii="Arial" w:hAnsi="Arial" w:cs="Arial"/>
                <w:bCs/>
                <w:sz w:val="20"/>
                <w:szCs w:val="20"/>
              </w:rPr>
            </w:pPr>
            <w:r>
              <w:rPr>
                <w:rFonts w:ascii="Arial" w:hAnsi="Arial" w:cs="Arial"/>
                <w:bCs/>
                <w:sz w:val="20"/>
                <w:szCs w:val="20"/>
              </w:rPr>
              <w:t xml:space="preserve"> </w:t>
            </w:r>
          </w:p>
          <w:p w:rsidR="00804E1D" w:rsidRPr="00CD53A3" w:rsidRDefault="00804E1D" w:rsidP="00717AD7">
            <w:pPr>
              <w:autoSpaceDE w:val="0"/>
              <w:autoSpaceDN w:val="0"/>
              <w:adjustRightInd w:val="0"/>
              <w:rPr>
                <w:rFonts w:ascii="Arial" w:hAnsi="Arial" w:cs="Arial"/>
                <w:bCs/>
                <w:sz w:val="20"/>
                <w:szCs w:val="20"/>
              </w:rPr>
            </w:pPr>
            <w:r>
              <w:rPr>
                <w:rFonts w:ascii="Arial" w:hAnsi="Arial" w:cs="Arial"/>
                <w:bCs/>
                <w:sz w:val="20"/>
                <w:szCs w:val="20"/>
              </w:rPr>
              <w:t>Correct Conceptual Idea</w:t>
            </w:r>
          </w:p>
        </w:tc>
        <w:tc>
          <w:tcPr>
            <w:tcW w:w="540" w:type="dxa"/>
          </w:tcPr>
          <w:p w:rsidR="001C6F7B" w:rsidRDefault="001C6F7B" w:rsidP="00717AD7">
            <w:pPr>
              <w:autoSpaceDE w:val="0"/>
              <w:autoSpaceDN w:val="0"/>
              <w:adjustRightInd w:val="0"/>
              <w:rPr>
                <w:rFonts w:ascii="Arial" w:hAnsi="Arial" w:cs="Arial"/>
                <w:bCs/>
                <w:sz w:val="20"/>
                <w:szCs w:val="20"/>
              </w:rPr>
            </w:pPr>
          </w:p>
          <w:p w:rsidR="00804E1D" w:rsidRPr="00CD53A3" w:rsidRDefault="00804E1D" w:rsidP="00717AD7">
            <w:pPr>
              <w:autoSpaceDE w:val="0"/>
              <w:autoSpaceDN w:val="0"/>
              <w:adjustRightInd w:val="0"/>
              <w:rPr>
                <w:rFonts w:ascii="Arial" w:hAnsi="Arial" w:cs="Arial"/>
                <w:bCs/>
                <w:sz w:val="20"/>
                <w:szCs w:val="20"/>
              </w:rPr>
            </w:pPr>
            <w:r>
              <w:rPr>
                <w:rFonts w:ascii="Arial" w:hAnsi="Arial" w:cs="Arial"/>
                <w:bCs/>
                <w:sz w:val="20"/>
                <w:szCs w:val="20"/>
              </w:rPr>
              <w:t>1</w:t>
            </w:r>
          </w:p>
        </w:tc>
        <w:tc>
          <w:tcPr>
            <w:tcW w:w="2430" w:type="dxa"/>
          </w:tcPr>
          <w:p w:rsidR="001C6F7B" w:rsidRDefault="001C6F7B" w:rsidP="00717AD7">
            <w:pPr>
              <w:autoSpaceDE w:val="0"/>
              <w:autoSpaceDN w:val="0"/>
              <w:adjustRightInd w:val="0"/>
              <w:rPr>
                <w:rFonts w:ascii="Arial" w:hAnsi="Arial" w:cs="Arial"/>
                <w:bCs/>
                <w:sz w:val="20"/>
                <w:szCs w:val="20"/>
              </w:rPr>
            </w:pPr>
          </w:p>
          <w:p w:rsidR="00804E1D" w:rsidRPr="00CD53A3" w:rsidRDefault="00880612" w:rsidP="00880612">
            <w:pPr>
              <w:autoSpaceDE w:val="0"/>
              <w:autoSpaceDN w:val="0"/>
              <w:adjustRightInd w:val="0"/>
              <w:rPr>
                <w:rFonts w:ascii="Arial" w:hAnsi="Arial" w:cs="Arial"/>
                <w:bCs/>
                <w:sz w:val="20"/>
                <w:szCs w:val="20"/>
              </w:rPr>
            </w:pPr>
            <w:r>
              <w:rPr>
                <w:rFonts w:ascii="Arial" w:hAnsi="Arial" w:cs="Arial"/>
                <w:bCs/>
                <w:sz w:val="20"/>
                <w:szCs w:val="20"/>
              </w:rPr>
              <w:t>Matter is conserved or remains the same even when atoms are rearranged to form new compounds. Energy may be taken into system or given off by the system but the number of atoms stays constant.</w:t>
            </w:r>
          </w:p>
        </w:tc>
        <w:tc>
          <w:tcPr>
            <w:tcW w:w="3150" w:type="dxa"/>
          </w:tcPr>
          <w:p w:rsidR="001C6F7B" w:rsidRDefault="001C6F7B" w:rsidP="00717AD7">
            <w:pPr>
              <w:autoSpaceDE w:val="0"/>
              <w:autoSpaceDN w:val="0"/>
              <w:adjustRightInd w:val="0"/>
              <w:rPr>
                <w:rFonts w:ascii="Arial" w:hAnsi="Arial" w:cs="Arial"/>
                <w:bCs/>
                <w:sz w:val="20"/>
                <w:szCs w:val="20"/>
              </w:rPr>
            </w:pPr>
          </w:p>
          <w:p w:rsidR="00E302EC" w:rsidRDefault="00E302EC" w:rsidP="00717AD7">
            <w:pPr>
              <w:autoSpaceDE w:val="0"/>
              <w:autoSpaceDN w:val="0"/>
              <w:adjustRightInd w:val="0"/>
              <w:rPr>
                <w:rFonts w:ascii="Arial" w:hAnsi="Arial" w:cs="Arial"/>
                <w:bCs/>
                <w:sz w:val="20"/>
                <w:szCs w:val="20"/>
              </w:rPr>
            </w:pPr>
            <w:r>
              <w:rPr>
                <w:rFonts w:ascii="Arial" w:hAnsi="Arial" w:cs="Arial"/>
                <w:bCs/>
                <w:sz w:val="20"/>
                <w:szCs w:val="20"/>
              </w:rPr>
              <w:t>How do we create a closed sy</w:t>
            </w:r>
            <w:r w:rsidR="00052D9B">
              <w:rPr>
                <w:rFonts w:ascii="Arial" w:hAnsi="Arial" w:cs="Arial"/>
                <w:bCs/>
                <w:sz w:val="20"/>
                <w:szCs w:val="20"/>
              </w:rPr>
              <w:t>s</w:t>
            </w:r>
            <w:r>
              <w:rPr>
                <w:rFonts w:ascii="Arial" w:hAnsi="Arial" w:cs="Arial"/>
                <w:bCs/>
                <w:sz w:val="20"/>
                <w:szCs w:val="20"/>
              </w:rPr>
              <w:t>tem?</w:t>
            </w:r>
          </w:p>
          <w:p w:rsidR="00804E1D" w:rsidRDefault="00E302EC" w:rsidP="00717AD7">
            <w:pPr>
              <w:autoSpaceDE w:val="0"/>
              <w:autoSpaceDN w:val="0"/>
              <w:adjustRightInd w:val="0"/>
              <w:rPr>
                <w:rFonts w:ascii="Arial" w:hAnsi="Arial" w:cs="Arial"/>
                <w:bCs/>
                <w:sz w:val="20"/>
                <w:szCs w:val="20"/>
              </w:rPr>
            </w:pPr>
            <w:r>
              <w:rPr>
                <w:rFonts w:ascii="Arial" w:hAnsi="Arial" w:cs="Arial"/>
                <w:bCs/>
                <w:sz w:val="20"/>
                <w:szCs w:val="20"/>
              </w:rPr>
              <w:t>What did you observe that proves a chemical change occurred?</w:t>
            </w:r>
          </w:p>
          <w:p w:rsidR="00E302EC" w:rsidRPr="00CD53A3" w:rsidRDefault="00E302EC" w:rsidP="00717AD7">
            <w:pPr>
              <w:autoSpaceDE w:val="0"/>
              <w:autoSpaceDN w:val="0"/>
              <w:adjustRightInd w:val="0"/>
              <w:rPr>
                <w:rFonts w:ascii="Arial" w:hAnsi="Arial" w:cs="Arial"/>
                <w:bCs/>
                <w:sz w:val="20"/>
                <w:szCs w:val="20"/>
              </w:rPr>
            </w:pPr>
            <w:r>
              <w:rPr>
                <w:rFonts w:ascii="Arial" w:hAnsi="Arial" w:cs="Arial"/>
                <w:bCs/>
                <w:sz w:val="20"/>
                <w:szCs w:val="20"/>
              </w:rPr>
              <w:t>How can you tell that energy was taken in or given off in these two reactions? Which one did which?</w:t>
            </w:r>
          </w:p>
        </w:tc>
        <w:tc>
          <w:tcPr>
            <w:tcW w:w="1602" w:type="dxa"/>
          </w:tcPr>
          <w:p w:rsidR="001C6F7B" w:rsidRDefault="001C6F7B" w:rsidP="00717AD7">
            <w:pPr>
              <w:autoSpaceDE w:val="0"/>
              <w:autoSpaceDN w:val="0"/>
              <w:adjustRightInd w:val="0"/>
              <w:rPr>
                <w:rFonts w:ascii="Arial" w:hAnsi="Arial" w:cs="Arial"/>
                <w:bCs/>
                <w:sz w:val="20"/>
                <w:szCs w:val="20"/>
              </w:rPr>
            </w:pPr>
          </w:p>
          <w:p w:rsidR="001271BF" w:rsidRPr="00CD53A3" w:rsidRDefault="002D57E1" w:rsidP="001271BF">
            <w:pPr>
              <w:autoSpaceDE w:val="0"/>
              <w:autoSpaceDN w:val="0"/>
              <w:adjustRightInd w:val="0"/>
              <w:rPr>
                <w:rFonts w:ascii="Arial" w:hAnsi="Arial" w:cs="Arial"/>
                <w:bCs/>
                <w:sz w:val="20"/>
                <w:szCs w:val="20"/>
              </w:rPr>
            </w:pPr>
            <w:r>
              <w:rPr>
                <w:rFonts w:ascii="Arial" w:hAnsi="Arial" w:cs="Arial"/>
                <w:bCs/>
                <w:sz w:val="20"/>
                <w:szCs w:val="20"/>
              </w:rPr>
              <w:t xml:space="preserve">Prod. Talk: </w:t>
            </w:r>
          </w:p>
          <w:p w:rsidR="002D57E1" w:rsidRPr="00CD53A3" w:rsidRDefault="00880612" w:rsidP="00E302EC">
            <w:pPr>
              <w:autoSpaceDE w:val="0"/>
              <w:autoSpaceDN w:val="0"/>
              <w:adjustRightInd w:val="0"/>
              <w:rPr>
                <w:rFonts w:ascii="Arial" w:hAnsi="Arial" w:cs="Arial"/>
                <w:bCs/>
                <w:sz w:val="20"/>
                <w:szCs w:val="20"/>
              </w:rPr>
            </w:pPr>
            <w:r>
              <w:rPr>
                <w:rFonts w:ascii="Arial" w:hAnsi="Arial" w:cs="Arial"/>
                <w:bCs/>
                <w:sz w:val="20"/>
                <w:szCs w:val="20"/>
              </w:rPr>
              <w:t xml:space="preserve">paired sharing </w:t>
            </w:r>
          </w:p>
        </w:tc>
        <w:tc>
          <w:tcPr>
            <w:tcW w:w="2430" w:type="dxa"/>
          </w:tcPr>
          <w:p w:rsidR="001C6F7B" w:rsidRPr="00CD53A3" w:rsidRDefault="001C6F7B" w:rsidP="00717AD7">
            <w:pPr>
              <w:autoSpaceDE w:val="0"/>
              <w:autoSpaceDN w:val="0"/>
              <w:adjustRightInd w:val="0"/>
              <w:rPr>
                <w:rFonts w:ascii="Arial" w:hAnsi="Arial" w:cs="Arial"/>
                <w:bCs/>
                <w:sz w:val="20"/>
                <w:szCs w:val="20"/>
              </w:rPr>
            </w:pPr>
          </w:p>
        </w:tc>
      </w:tr>
      <w:tr w:rsidR="001C6F7B" w:rsidTr="006C132E">
        <w:trPr>
          <w:trHeight w:val="1026"/>
        </w:trPr>
        <w:tc>
          <w:tcPr>
            <w:tcW w:w="1910" w:type="dxa"/>
          </w:tcPr>
          <w:p w:rsidR="002A2FBD" w:rsidRDefault="002A2FBD" w:rsidP="00717AD7">
            <w:pPr>
              <w:autoSpaceDE w:val="0"/>
              <w:autoSpaceDN w:val="0"/>
              <w:adjustRightInd w:val="0"/>
              <w:rPr>
                <w:rFonts w:ascii="Arial" w:hAnsi="Arial" w:cs="Arial"/>
                <w:bCs/>
                <w:sz w:val="20"/>
                <w:szCs w:val="20"/>
              </w:rPr>
            </w:pPr>
          </w:p>
          <w:p w:rsidR="001271BF" w:rsidRPr="00CD53A3" w:rsidRDefault="00880612" w:rsidP="00880612">
            <w:pPr>
              <w:autoSpaceDE w:val="0"/>
              <w:autoSpaceDN w:val="0"/>
              <w:adjustRightInd w:val="0"/>
              <w:rPr>
                <w:rFonts w:ascii="Arial" w:hAnsi="Arial" w:cs="Arial"/>
                <w:bCs/>
                <w:sz w:val="20"/>
                <w:szCs w:val="20"/>
              </w:rPr>
            </w:pPr>
            <w:r>
              <w:rPr>
                <w:rFonts w:ascii="Arial" w:hAnsi="Arial" w:cs="Arial"/>
                <w:bCs/>
                <w:sz w:val="20"/>
                <w:szCs w:val="20"/>
              </w:rPr>
              <w:t>Volume and mass OR volume and matter are synonymous</w:t>
            </w:r>
          </w:p>
        </w:tc>
        <w:tc>
          <w:tcPr>
            <w:tcW w:w="1618" w:type="dxa"/>
          </w:tcPr>
          <w:p w:rsidR="001C6F7B" w:rsidRDefault="001C6F7B" w:rsidP="00717AD7">
            <w:pPr>
              <w:autoSpaceDE w:val="0"/>
              <w:autoSpaceDN w:val="0"/>
              <w:adjustRightInd w:val="0"/>
              <w:rPr>
                <w:rFonts w:ascii="Arial" w:hAnsi="Arial" w:cs="Arial"/>
                <w:bCs/>
                <w:sz w:val="20"/>
                <w:szCs w:val="20"/>
              </w:rPr>
            </w:pPr>
          </w:p>
          <w:p w:rsidR="00804E1D" w:rsidRPr="00CD53A3" w:rsidRDefault="00804E1D" w:rsidP="00717AD7">
            <w:pPr>
              <w:autoSpaceDE w:val="0"/>
              <w:autoSpaceDN w:val="0"/>
              <w:adjustRightInd w:val="0"/>
              <w:rPr>
                <w:rFonts w:ascii="Arial" w:hAnsi="Arial" w:cs="Arial"/>
                <w:bCs/>
                <w:sz w:val="20"/>
                <w:szCs w:val="20"/>
              </w:rPr>
            </w:pPr>
            <w:r>
              <w:rPr>
                <w:rFonts w:ascii="Arial" w:hAnsi="Arial" w:cs="Arial"/>
                <w:bCs/>
                <w:sz w:val="20"/>
                <w:szCs w:val="20"/>
              </w:rPr>
              <w:t>Misconception</w:t>
            </w:r>
          </w:p>
        </w:tc>
        <w:tc>
          <w:tcPr>
            <w:tcW w:w="540" w:type="dxa"/>
          </w:tcPr>
          <w:p w:rsidR="001C6F7B" w:rsidRDefault="001C6F7B" w:rsidP="00717AD7">
            <w:pPr>
              <w:autoSpaceDE w:val="0"/>
              <w:autoSpaceDN w:val="0"/>
              <w:adjustRightInd w:val="0"/>
              <w:rPr>
                <w:rFonts w:ascii="Arial" w:hAnsi="Arial" w:cs="Arial"/>
                <w:bCs/>
                <w:sz w:val="20"/>
                <w:szCs w:val="20"/>
              </w:rPr>
            </w:pPr>
          </w:p>
          <w:p w:rsidR="00804E1D" w:rsidRPr="00CD53A3" w:rsidRDefault="00804E1D" w:rsidP="00717AD7">
            <w:pPr>
              <w:autoSpaceDE w:val="0"/>
              <w:autoSpaceDN w:val="0"/>
              <w:adjustRightInd w:val="0"/>
              <w:rPr>
                <w:rFonts w:ascii="Arial" w:hAnsi="Arial" w:cs="Arial"/>
                <w:bCs/>
                <w:sz w:val="20"/>
                <w:szCs w:val="20"/>
              </w:rPr>
            </w:pPr>
            <w:r>
              <w:rPr>
                <w:rFonts w:ascii="Arial" w:hAnsi="Arial" w:cs="Arial"/>
                <w:bCs/>
                <w:sz w:val="20"/>
                <w:szCs w:val="20"/>
              </w:rPr>
              <w:t>2</w:t>
            </w:r>
          </w:p>
        </w:tc>
        <w:tc>
          <w:tcPr>
            <w:tcW w:w="2430" w:type="dxa"/>
          </w:tcPr>
          <w:p w:rsidR="001C6F7B" w:rsidRDefault="001C6F7B" w:rsidP="00717AD7">
            <w:pPr>
              <w:autoSpaceDE w:val="0"/>
              <w:autoSpaceDN w:val="0"/>
              <w:adjustRightInd w:val="0"/>
              <w:rPr>
                <w:rFonts w:ascii="Arial" w:hAnsi="Arial" w:cs="Arial"/>
                <w:bCs/>
                <w:sz w:val="20"/>
                <w:szCs w:val="20"/>
              </w:rPr>
            </w:pPr>
          </w:p>
          <w:p w:rsidR="00804E1D" w:rsidRPr="00CD53A3" w:rsidRDefault="00880612" w:rsidP="00717AD7">
            <w:pPr>
              <w:autoSpaceDE w:val="0"/>
              <w:autoSpaceDN w:val="0"/>
              <w:adjustRightInd w:val="0"/>
              <w:rPr>
                <w:rFonts w:ascii="Arial" w:hAnsi="Arial" w:cs="Arial"/>
                <w:bCs/>
                <w:sz w:val="20"/>
                <w:szCs w:val="20"/>
              </w:rPr>
            </w:pPr>
            <w:r>
              <w:rPr>
                <w:rFonts w:ascii="Arial" w:hAnsi="Arial" w:cs="Arial"/>
                <w:bCs/>
                <w:sz w:val="20"/>
                <w:szCs w:val="20"/>
              </w:rPr>
              <w:t xml:space="preserve">When new chemical compounds form, their density and volume may change while the </w:t>
            </w:r>
            <w:r w:rsidR="00052D9B">
              <w:rPr>
                <w:rFonts w:ascii="Arial" w:hAnsi="Arial" w:cs="Arial"/>
                <w:bCs/>
                <w:sz w:val="20"/>
                <w:szCs w:val="20"/>
              </w:rPr>
              <w:t>among</w:t>
            </w:r>
            <w:bookmarkStart w:id="0" w:name="_GoBack"/>
            <w:bookmarkEnd w:id="0"/>
            <w:r>
              <w:rPr>
                <w:rFonts w:ascii="Arial" w:hAnsi="Arial" w:cs="Arial"/>
                <w:bCs/>
                <w:sz w:val="20"/>
                <w:szCs w:val="20"/>
              </w:rPr>
              <w:t xml:space="preserve"> of matter does not.</w:t>
            </w:r>
          </w:p>
        </w:tc>
        <w:tc>
          <w:tcPr>
            <w:tcW w:w="3150" w:type="dxa"/>
          </w:tcPr>
          <w:p w:rsidR="001C6F7B" w:rsidRDefault="001C6F7B" w:rsidP="00717AD7">
            <w:pPr>
              <w:autoSpaceDE w:val="0"/>
              <w:autoSpaceDN w:val="0"/>
              <w:adjustRightInd w:val="0"/>
              <w:rPr>
                <w:rFonts w:ascii="Arial" w:hAnsi="Arial" w:cs="Arial"/>
                <w:bCs/>
                <w:sz w:val="20"/>
                <w:szCs w:val="20"/>
              </w:rPr>
            </w:pPr>
          </w:p>
          <w:p w:rsidR="00804E1D" w:rsidRPr="00CD53A3" w:rsidRDefault="00E302EC" w:rsidP="00717AD7">
            <w:pPr>
              <w:autoSpaceDE w:val="0"/>
              <w:autoSpaceDN w:val="0"/>
              <w:adjustRightInd w:val="0"/>
              <w:rPr>
                <w:rFonts w:ascii="Arial" w:hAnsi="Arial" w:cs="Arial"/>
                <w:bCs/>
                <w:sz w:val="20"/>
                <w:szCs w:val="20"/>
              </w:rPr>
            </w:pPr>
            <w:r>
              <w:rPr>
                <w:rFonts w:ascii="Arial" w:hAnsi="Arial" w:cs="Arial"/>
                <w:bCs/>
                <w:sz w:val="20"/>
                <w:szCs w:val="20"/>
              </w:rPr>
              <w:t>Which had a greater volume, the products or reactants? How do you know?</w:t>
            </w:r>
          </w:p>
        </w:tc>
        <w:tc>
          <w:tcPr>
            <w:tcW w:w="1602" w:type="dxa"/>
          </w:tcPr>
          <w:p w:rsidR="001C6F7B" w:rsidRDefault="001C6F7B" w:rsidP="00717AD7">
            <w:pPr>
              <w:autoSpaceDE w:val="0"/>
              <w:autoSpaceDN w:val="0"/>
              <w:adjustRightInd w:val="0"/>
              <w:rPr>
                <w:rFonts w:ascii="Arial" w:hAnsi="Arial" w:cs="Arial"/>
                <w:bCs/>
                <w:sz w:val="20"/>
                <w:szCs w:val="20"/>
              </w:rPr>
            </w:pPr>
          </w:p>
          <w:p w:rsidR="00804E1D" w:rsidRDefault="002D57E1" w:rsidP="00717AD7">
            <w:pPr>
              <w:autoSpaceDE w:val="0"/>
              <w:autoSpaceDN w:val="0"/>
              <w:adjustRightInd w:val="0"/>
              <w:rPr>
                <w:rFonts w:ascii="Arial" w:hAnsi="Arial" w:cs="Arial"/>
                <w:bCs/>
                <w:sz w:val="20"/>
                <w:szCs w:val="20"/>
              </w:rPr>
            </w:pPr>
            <w:r>
              <w:rPr>
                <w:rFonts w:ascii="Arial" w:hAnsi="Arial" w:cs="Arial"/>
                <w:bCs/>
                <w:sz w:val="20"/>
                <w:szCs w:val="20"/>
              </w:rPr>
              <w:t xml:space="preserve">Prod Talk: </w:t>
            </w:r>
          </w:p>
          <w:p w:rsidR="002D57E1" w:rsidRPr="00CD53A3" w:rsidRDefault="00E302EC" w:rsidP="00717AD7">
            <w:pPr>
              <w:autoSpaceDE w:val="0"/>
              <w:autoSpaceDN w:val="0"/>
              <w:adjustRightInd w:val="0"/>
              <w:rPr>
                <w:rFonts w:ascii="Arial" w:hAnsi="Arial" w:cs="Arial"/>
                <w:bCs/>
                <w:sz w:val="20"/>
                <w:szCs w:val="20"/>
              </w:rPr>
            </w:pPr>
            <w:r>
              <w:rPr>
                <w:rFonts w:ascii="Arial" w:hAnsi="Arial" w:cs="Arial"/>
                <w:bCs/>
                <w:sz w:val="20"/>
                <w:szCs w:val="20"/>
              </w:rPr>
              <w:t>paired sharing; compare with another pair</w:t>
            </w:r>
          </w:p>
        </w:tc>
        <w:tc>
          <w:tcPr>
            <w:tcW w:w="2430" w:type="dxa"/>
          </w:tcPr>
          <w:p w:rsidR="001C6F7B" w:rsidRPr="00CD53A3" w:rsidRDefault="001C6F7B" w:rsidP="00717AD7">
            <w:pPr>
              <w:autoSpaceDE w:val="0"/>
              <w:autoSpaceDN w:val="0"/>
              <w:adjustRightInd w:val="0"/>
              <w:rPr>
                <w:rFonts w:ascii="Arial" w:hAnsi="Arial" w:cs="Arial"/>
                <w:bCs/>
                <w:sz w:val="20"/>
                <w:szCs w:val="20"/>
              </w:rPr>
            </w:pPr>
          </w:p>
        </w:tc>
      </w:tr>
      <w:tr w:rsidR="001C6F7B" w:rsidTr="006C132E">
        <w:trPr>
          <w:trHeight w:val="1026"/>
        </w:trPr>
        <w:tc>
          <w:tcPr>
            <w:tcW w:w="1910" w:type="dxa"/>
          </w:tcPr>
          <w:p w:rsidR="001C6F7B" w:rsidRDefault="001C6F7B" w:rsidP="00717AD7">
            <w:pPr>
              <w:autoSpaceDE w:val="0"/>
              <w:autoSpaceDN w:val="0"/>
              <w:adjustRightInd w:val="0"/>
              <w:rPr>
                <w:rFonts w:ascii="Arial" w:hAnsi="Arial" w:cs="Arial"/>
                <w:bCs/>
                <w:sz w:val="20"/>
                <w:szCs w:val="20"/>
              </w:rPr>
            </w:pPr>
          </w:p>
          <w:p w:rsidR="001271BF" w:rsidRDefault="00880612" w:rsidP="00717AD7">
            <w:pPr>
              <w:autoSpaceDE w:val="0"/>
              <w:autoSpaceDN w:val="0"/>
              <w:adjustRightInd w:val="0"/>
              <w:rPr>
                <w:rFonts w:ascii="Arial" w:hAnsi="Arial" w:cs="Arial"/>
                <w:bCs/>
                <w:sz w:val="20"/>
                <w:szCs w:val="20"/>
              </w:rPr>
            </w:pPr>
            <w:r>
              <w:rPr>
                <w:rFonts w:ascii="Arial" w:hAnsi="Arial" w:cs="Arial"/>
                <w:bCs/>
                <w:sz w:val="20"/>
                <w:szCs w:val="20"/>
              </w:rPr>
              <w:t>Mass was lost from the closed system which means...</w:t>
            </w:r>
          </w:p>
          <w:p w:rsidR="001271BF" w:rsidRPr="00CD53A3" w:rsidRDefault="001271BF" w:rsidP="00717AD7">
            <w:pPr>
              <w:autoSpaceDE w:val="0"/>
              <w:autoSpaceDN w:val="0"/>
              <w:adjustRightInd w:val="0"/>
              <w:rPr>
                <w:rFonts w:ascii="Arial" w:hAnsi="Arial" w:cs="Arial"/>
                <w:bCs/>
                <w:sz w:val="20"/>
                <w:szCs w:val="20"/>
              </w:rPr>
            </w:pPr>
          </w:p>
        </w:tc>
        <w:tc>
          <w:tcPr>
            <w:tcW w:w="1618" w:type="dxa"/>
          </w:tcPr>
          <w:p w:rsidR="001C6F7B" w:rsidRDefault="001C6F7B" w:rsidP="00717AD7">
            <w:pPr>
              <w:autoSpaceDE w:val="0"/>
              <w:autoSpaceDN w:val="0"/>
              <w:adjustRightInd w:val="0"/>
              <w:rPr>
                <w:rFonts w:ascii="Arial" w:hAnsi="Arial" w:cs="Arial"/>
                <w:bCs/>
                <w:sz w:val="20"/>
                <w:szCs w:val="20"/>
              </w:rPr>
            </w:pPr>
          </w:p>
          <w:p w:rsidR="00804E1D" w:rsidRPr="00CD53A3" w:rsidRDefault="00804E1D" w:rsidP="00717AD7">
            <w:pPr>
              <w:autoSpaceDE w:val="0"/>
              <w:autoSpaceDN w:val="0"/>
              <w:adjustRightInd w:val="0"/>
              <w:rPr>
                <w:rFonts w:ascii="Arial" w:hAnsi="Arial" w:cs="Arial"/>
                <w:bCs/>
                <w:sz w:val="20"/>
                <w:szCs w:val="20"/>
              </w:rPr>
            </w:pPr>
            <w:r>
              <w:rPr>
                <w:rFonts w:ascii="Arial" w:hAnsi="Arial" w:cs="Arial"/>
                <w:bCs/>
                <w:sz w:val="20"/>
                <w:szCs w:val="20"/>
              </w:rPr>
              <w:t>Partially true conception</w:t>
            </w:r>
          </w:p>
        </w:tc>
        <w:tc>
          <w:tcPr>
            <w:tcW w:w="540" w:type="dxa"/>
          </w:tcPr>
          <w:p w:rsidR="001C6F7B" w:rsidRDefault="001C6F7B" w:rsidP="00717AD7">
            <w:pPr>
              <w:autoSpaceDE w:val="0"/>
              <w:autoSpaceDN w:val="0"/>
              <w:adjustRightInd w:val="0"/>
              <w:rPr>
                <w:rFonts w:ascii="Arial" w:hAnsi="Arial" w:cs="Arial"/>
                <w:bCs/>
                <w:sz w:val="20"/>
                <w:szCs w:val="20"/>
              </w:rPr>
            </w:pPr>
          </w:p>
          <w:p w:rsidR="00804E1D" w:rsidRPr="00CD53A3" w:rsidRDefault="00804E1D" w:rsidP="00717AD7">
            <w:pPr>
              <w:autoSpaceDE w:val="0"/>
              <w:autoSpaceDN w:val="0"/>
              <w:adjustRightInd w:val="0"/>
              <w:rPr>
                <w:rFonts w:ascii="Arial" w:hAnsi="Arial" w:cs="Arial"/>
                <w:bCs/>
                <w:sz w:val="20"/>
                <w:szCs w:val="20"/>
              </w:rPr>
            </w:pPr>
            <w:r>
              <w:rPr>
                <w:rFonts w:ascii="Arial" w:hAnsi="Arial" w:cs="Arial"/>
                <w:bCs/>
                <w:sz w:val="20"/>
                <w:szCs w:val="20"/>
              </w:rPr>
              <w:t>3</w:t>
            </w:r>
          </w:p>
        </w:tc>
        <w:tc>
          <w:tcPr>
            <w:tcW w:w="2430" w:type="dxa"/>
          </w:tcPr>
          <w:p w:rsidR="00880612" w:rsidRDefault="00880612" w:rsidP="00880612">
            <w:pPr>
              <w:autoSpaceDE w:val="0"/>
              <w:autoSpaceDN w:val="0"/>
              <w:adjustRightInd w:val="0"/>
              <w:rPr>
                <w:rFonts w:ascii="Arial" w:hAnsi="Arial" w:cs="Arial"/>
                <w:bCs/>
                <w:sz w:val="20"/>
                <w:szCs w:val="20"/>
              </w:rPr>
            </w:pPr>
            <w:r>
              <w:rPr>
                <w:rFonts w:ascii="Arial" w:hAnsi="Arial" w:cs="Arial"/>
                <w:bCs/>
                <w:sz w:val="20"/>
                <w:szCs w:val="20"/>
              </w:rPr>
              <w:t>If a closed system lost mass, it must not be entirely closed.</w:t>
            </w:r>
          </w:p>
          <w:p w:rsidR="00804E1D" w:rsidRPr="00CD53A3" w:rsidRDefault="00880612" w:rsidP="00880612">
            <w:pPr>
              <w:autoSpaceDE w:val="0"/>
              <w:autoSpaceDN w:val="0"/>
              <w:adjustRightInd w:val="0"/>
              <w:rPr>
                <w:rFonts w:ascii="Arial" w:hAnsi="Arial" w:cs="Arial"/>
                <w:bCs/>
                <w:sz w:val="20"/>
                <w:szCs w:val="20"/>
              </w:rPr>
            </w:pPr>
            <w:r>
              <w:rPr>
                <w:rFonts w:ascii="Arial" w:hAnsi="Arial" w:cs="Arial"/>
                <w:bCs/>
                <w:sz w:val="20"/>
                <w:szCs w:val="20"/>
              </w:rPr>
              <w:t>This can be explained by the porosity of the balloon and the size of the gas particles.</w:t>
            </w:r>
          </w:p>
        </w:tc>
        <w:tc>
          <w:tcPr>
            <w:tcW w:w="3150" w:type="dxa"/>
          </w:tcPr>
          <w:p w:rsidR="00E302EC" w:rsidRDefault="00E302EC" w:rsidP="00717AD7">
            <w:pPr>
              <w:autoSpaceDE w:val="0"/>
              <w:autoSpaceDN w:val="0"/>
              <w:adjustRightInd w:val="0"/>
              <w:rPr>
                <w:rFonts w:ascii="Arial" w:hAnsi="Arial" w:cs="Arial"/>
                <w:bCs/>
                <w:sz w:val="20"/>
                <w:szCs w:val="20"/>
              </w:rPr>
            </w:pPr>
            <w:r>
              <w:rPr>
                <w:rFonts w:ascii="Arial" w:hAnsi="Arial" w:cs="Arial"/>
                <w:bCs/>
                <w:sz w:val="20"/>
                <w:szCs w:val="20"/>
              </w:rPr>
              <w:t>How do our results show that this was not a completely closed system?</w:t>
            </w:r>
          </w:p>
          <w:p w:rsidR="00804E1D" w:rsidRDefault="00E302EC" w:rsidP="00717AD7">
            <w:pPr>
              <w:autoSpaceDE w:val="0"/>
              <w:autoSpaceDN w:val="0"/>
              <w:adjustRightInd w:val="0"/>
              <w:rPr>
                <w:rFonts w:ascii="Arial" w:hAnsi="Arial" w:cs="Arial"/>
                <w:bCs/>
                <w:sz w:val="20"/>
                <w:szCs w:val="20"/>
              </w:rPr>
            </w:pPr>
            <w:r>
              <w:rPr>
                <w:rFonts w:ascii="Arial" w:hAnsi="Arial" w:cs="Arial"/>
                <w:bCs/>
                <w:sz w:val="20"/>
                <w:szCs w:val="20"/>
              </w:rPr>
              <w:t>What do you know about the behavior of a balloon?</w:t>
            </w:r>
          </w:p>
          <w:p w:rsidR="00E302EC" w:rsidRPr="00CD53A3" w:rsidRDefault="00E302EC" w:rsidP="00717AD7">
            <w:pPr>
              <w:autoSpaceDE w:val="0"/>
              <w:autoSpaceDN w:val="0"/>
              <w:adjustRightInd w:val="0"/>
              <w:rPr>
                <w:rFonts w:ascii="Arial" w:hAnsi="Arial" w:cs="Arial"/>
                <w:bCs/>
                <w:sz w:val="20"/>
                <w:szCs w:val="20"/>
              </w:rPr>
            </w:pPr>
            <w:r>
              <w:rPr>
                <w:rFonts w:ascii="Arial" w:hAnsi="Arial" w:cs="Arial"/>
                <w:bCs/>
                <w:sz w:val="20"/>
                <w:szCs w:val="20"/>
              </w:rPr>
              <w:t>Why might one system have lost more mass than the other?</w:t>
            </w:r>
          </w:p>
        </w:tc>
        <w:tc>
          <w:tcPr>
            <w:tcW w:w="1602" w:type="dxa"/>
          </w:tcPr>
          <w:p w:rsidR="001C6F7B" w:rsidRDefault="001C6F7B" w:rsidP="00717AD7">
            <w:pPr>
              <w:autoSpaceDE w:val="0"/>
              <w:autoSpaceDN w:val="0"/>
              <w:adjustRightInd w:val="0"/>
              <w:rPr>
                <w:rFonts w:ascii="Arial" w:hAnsi="Arial" w:cs="Arial"/>
                <w:bCs/>
                <w:sz w:val="20"/>
                <w:szCs w:val="20"/>
              </w:rPr>
            </w:pPr>
          </w:p>
          <w:p w:rsidR="00804E1D" w:rsidRPr="00CD53A3" w:rsidRDefault="00804E1D" w:rsidP="001271BF">
            <w:pPr>
              <w:autoSpaceDE w:val="0"/>
              <w:autoSpaceDN w:val="0"/>
              <w:adjustRightInd w:val="0"/>
              <w:rPr>
                <w:rFonts w:ascii="Arial" w:hAnsi="Arial" w:cs="Arial"/>
                <w:bCs/>
                <w:sz w:val="20"/>
                <w:szCs w:val="20"/>
              </w:rPr>
            </w:pPr>
            <w:r>
              <w:rPr>
                <w:rFonts w:ascii="Arial" w:hAnsi="Arial" w:cs="Arial"/>
                <w:bCs/>
                <w:sz w:val="20"/>
                <w:szCs w:val="20"/>
              </w:rPr>
              <w:t>Prod. Talk:</w:t>
            </w:r>
            <w:r w:rsidR="00880612">
              <w:rPr>
                <w:rFonts w:ascii="Arial" w:hAnsi="Arial" w:cs="Arial"/>
                <w:bCs/>
                <w:sz w:val="20"/>
                <w:szCs w:val="20"/>
              </w:rPr>
              <w:t xml:space="preserve"> compare and contrast with another group</w:t>
            </w:r>
          </w:p>
        </w:tc>
        <w:tc>
          <w:tcPr>
            <w:tcW w:w="2430" w:type="dxa"/>
          </w:tcPr>
          <w:p w:rsidR="001C6F7B" w:rsidRPr="00CD53A3" w:rsidRDefault="001C6F7B" w:rsidP="00717AD7">
            <w:pPr>
              <w:autoSpaceDE w:val="0"/>
              <w:autoSpaceDN w:val="0"/>
              <w:adjustRightInd w:val="0"/>
              <w:rPr>
                <w:rFonts w:ascii="Arial" w:hAnsi="Arial" w:cs="Arial"/>
                <w:bCs/>
                <w:sz w:val="20"/>
                <w:szCs w:val="20"/>
              </w:rPr>
            </w:pPr>
          </w:p>
        </w:tc>
      </w:tr>
      <w:tr w:rsidR="006C132E" w:rsidTr="00B17309">
        <w:trPr>
          <w:trHeight w:val="1097"/>
        </w:trPr>
        <w:tc>
          <w:tcPr>
            <w:tcW w:w="13680" w:type="dxa"/>
            <w:gridSpan w:val="7"/>
          </w:tcPr>
          <w:p w:rsidR="002A2FBD" w:rsidRDefault="006C132E" w:rsidP="00717AD7">
            <w:pPr>
              <w:autoSpaceDE w:val="0"/>
              <w:autoSpaceDN w:val="0"/>
              <w:adjustRightInd w:val="0"/>
              <w:rPr>
                <w:rFonts w:ascii="Arial" w:hAnsi="Arial" w:cs="Arial"/>
                <w:bCs/>
                <w:sz w:val="24"/>
                <w:szCs w:val="24"/>
              </w:rPr>
            </w:pPr>
            <w:r w:rsidRPr="002F2ED4">
              <w:rPr>
                <w:rFonts w:ascii="Arial" w:hAnsi="Arial" w:cs="Arial"/>
                <w:b/>
                <w:bCs/>
                <w:sz w:val="24"/>
                <w:szCs w:val="24"/>
              </w:rPr>
              <w:t>Connecting</w:t>
            </w:r>
            <w:r w:rsidR="002A2FBD">
              <w:rPr>
                <w:rFonts w:ascii="Arial" w:hAnsi="Arial" w:cs="Arial"/>
                <w:b/>
                <w:bCs/>
                <w:sz w:val="24"/>
                <w:szCs w:val="24"/>
              </w:rPr>
              <w:t xml:space="preserve"> (</w:t>
            </w:r>
            <w:r w:rsidR="002A2FBD">
              <w:rPr>
                <w:rFonts w:ascii="Arial" w:hAnsi="Arial" w:cs="Arial"/>
                <w:bCs/>
                <w:sz w:val="24"/>
                <w:szCs w:val="24"/>
              </w:rPr>
              <w:t xml:space="preserve">Questions that will make the core science idea visible and understandable to the entire class): </w:t>
            </w:r>
          </w:p>
          <w:p w:rsidR="00B11719" w:rsidRDefault="00B11719" w:rsidP="00717AD7">
            <w:pPr>
              <w:autoSpaceDE w:val="0"/>
              <w:autoSpaceDN w:val="0"/>
              <w:adjustRightInd w:val="0"/>
              <w:rPr>
                <w:rFonts w:ascii="Arial" w:hAnsi="Arial" w:cs="Arial"/>
                <w:bCs/>
                <w:sz w:val="24"/>
                <w:szCs w:val="24"/>
              </w:rPr>
            </w:pPr>
          </w:p>
          <w:p w:rsidR="00B11719" w:rsidRDefault="001039CF" w:rsidP="00717AD7">
            <w:pPr>
              <w:autoSpaceDE w:val="0"/>
              <w:autoSpaceDN w:val="0"/>
              <w:adjustRightInd w:val="0"/>
              <w:rPr>
                <w:rFonts w:ascii="Arial" w:hAnsi="Arial" w:cs="Arial"/>
                <w:bCs/>
                <w:sz w:val="24"/>
                <w:szCs w:val="24"/>
              </w:rPr>
            </w:pPr>
            <w:r>
              <w:rPr>
                <w:rFonts w:ascii="Arial" w:hAnsi="Arial" w:cs="Arial"/>
                <w:bCs/>
                <w:sz w:val="24"/>
                <w:szCs w:val="24"/>
              </w:rPr>
              <w:t>Looking back at your notebook, which stars would you consider removing? Why? How would you answer your focus question now? What, if anything, could you add to your answer??</w:t>
            </w:r>
          </w:p>
          <w:p w:rsidR="00B11719" w:rsidRPr="002A2FBD" w:rsidRDefault="00B11719" w:rsidP="00717AD7">
            <w:pPr>
              <w:autoSpaceDE w:val="0"/>
              <w:autoSpaceDN w:val="0"/>
              <w:adjustRightInd w:val="0"/>
              <w:rPr>
                <w:rFonts w:ascii="Arial" w:hAnsi="Arial" w:cs="Arial"/>
                <w:b/>
                <w:bCs/>
                <w:sz w:val="24"/>
                <w:szCs w:val="24"/>
              </w:rPr>
            </w:pPr>
          </w:p>
        </w:tc>
      </w:tr>
    </w:tbl>
    <w:p w:rsidR="006C132E" w:rsidRPr="001A4FD6" w:rsidRDefault="002F2ED4">
      <w:pPr>
        <w:rPr>
          <w:rFonts w:ascii="Arial" w:hAnsi="Arial" w:cs="Arial"/>
          <w:sz w:val="20"/>
          <w:szCs w:val="24"/>
        </w:rPr>
      </w:pPr>
      <w:r w:rsidRPr="001A4FD6">
        <w:rPr>
          <w:rFonts w:ascii="Arial" w:hAnsi="Arial" w:cs="Arial"/>
          <w:sz w:val="20"/>
          <w:szCs w:val="24"/>
        </w:rPr>
        <w:t>© 2014 Teachers Development Group</w:t>
      </w:r>
    </w:p>
    <w:sectPr w:rsidR="006C132E" w:rsidRPr="001A4FD6" w:rsidSect="00B11719">
      <w:pgSz w:w="15840" w:h="12240" w:orient="landscape"/>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98"/>
    <w:rsid w:val="00052D9B"/>
    <w:rsid w:val="000E0068"/>
    <w:rsid w:val="001039CF"/>
    <w:rsid w:val="001271BF"/>
    <w:rsid w:val="001A4FD6"/>
    <w:rsid w:val="001C6F7B"/>
    <w:rsid w:val="002A2FBD"/>
    <w:rsid w:val="002D57E1"/>
    <w:rsid w:val="002F2ED4"/>
    <w:rsid w:val="00347D07"/>
    <w:rsid w:val="005B238E"/>
    <w:rsid w:val="00652633"/>
    <w:rsid w:val="006C132E"/>
    <w:rsid w:val="006D0068"/>
    <w:rsid w:val="00804E1D"/>
    <w:rsid w:val="00856274"/>
    <w:rsid w:val="00877C12"/>
    <w:rsid w:val="00880612"/>
    <w:rsid w:val="00893DC5"/>
    <w:rsid w:val="00960C15"/>
    <w:rsid w:val="009804E5"/>
    <w:rsid w:val="009B7673"/>
    <w:rsid w:val="009D5A3D"/>
    <w:rsid w:val="00A80851"/>
    <w:rsid w:val="00B11719"/>
    <w:rsid w:val="00D86CEF"/>
    <w:rsid w:val="00DC0098"/>
    <w:rsid w:val="00E27221"/>
    <w:rsid w:val="00E302EC"/>
    <w:rsid w:val="00E83615"/>
    <w:rsid w:val="00F8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GOAD_A</dc:creator>
  <cp:lastModifiedBy>parris_jamason</cp:lastModifiedBy>
  <cp:revision>4</cp:revision>
  <cp:lastPrinted>2015-09-29T12:34:00Z</cp:lastPrinted>
  <dcterms:created xsi:type="dcterms:W3CDTF">2015-10-12T15:51:00Z</dcterms:created>
  <dcterms:modified xsi:type="dcterms:W3CDTF">2015-10-30T15:06:00Z</dcterms:modified>
</cp:coreProperties>
</file>